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32" w:rsidRPr="000365D1" w:rsidRDefault="004E1E32" w:rsidP="004E1E32">
      <w:pPr>
        <w:ind w:firstLine="720"/>
        <w:jc w:val="center"/>
        <w:rPr>
          <w:rFonts w:ascii="TH SarabunIT๙" w:hAnsi="TH SarabunIT๙" w:cs="TH SarabunIT๙"/>
          <w:b/>
          <w:bCs/>
        </w:rPr>
      </w:pPr>
      <w:r w:rsidRPr="000365D1">
        <w:rPr>
          <w:rFonts w:ascii="TH SarabunIT๙" w:hAnsi="TH SarabunIT๙" w:cs="TH SarabunIT๙"/>
          <w:b/>
          <w:bCs/>
          <w:cs/>
        </w:rPr>
        <w:t>แผนภูมิโครงสร้างการแบ่งส่วนราชการตามแผนอัตรากำลัง 3 ปี (ใหม่)</w:t>
      </w:r>
    </w:p>
    <w:p w:rsidR="004E1E32" w:rsidRPr="005560A4" w:rsidRDefault="004E1E32" w:rsidP="004E1E32">
      <w:pPr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E1E32" w:rsidRPr="000365D1" w:rsidRDefault="004E1E32" w:rsidP="004E1E32">
      <w:pPr>
        <w:ind w:firstLine="720"/>
        <w:jc w:val="center"/>
        <w:rPr>
          <w:rFonts w:ascii="TH SarabunIT๙" w:hAnsi="TH SarabunIT๙" w:cs="TH SarabunIT๙"/>
          <w:b/>
          <w:bCs/>
        </w:rPr>
      </w:pPr>
      <w:r w:rsidRPr="000365D1">
        <w:rPr>
          <w:rFonts w:ascii="TH SarabunIT๙" w:hAnsi="TH SarabunIT๙" w:cs="TH SarabunIT๙"/>
          <w:b/>
          <w:bCs/>
          <w:cs/>
        </w:rPr>
        <w:t xml:space="preserve">โครงสร้างส่วนราชการ </w:t>
      </w:r>
      <w:proofErr w:type="spellStart"/>
      <w:r w:rsidRPr="000365D1">
        <w:rPr>
          <w:rFonts w:ascii="TH SarabunIT๙" w:hAnsi="TH SarabunIT๙" w:cs="TH SarabunIT๙"/>
          <w:b/>
          <w:bCs/>
          <w:cs/>
        </w:rPr>
        <w:t>อบต.</w:t>
      </w:r>
      <w:proofErr w:type="spellEnd"/>
    </w:p>
    <w:p w:rsidR="004E1E32" w:rsidRPr="000365D1" w:rsidRDefault="004E1E32" w:rsidP="004E1E32">
      <w:pPr>
        <w:ind w:firstLine="720"/>
        <w:jc w:val="center"/>
        <w:rPr>
          <w:rFonts w:ascii="TH SarabunIT๙" w:hAnsi="TH SarabunIT๙" w:cs="TH SarabunIT๙"/>
          <w:b/>
          <w:bCs/>
        </w:rPr>
      </w:pPr>
      <w:r w:rsidRPr="003F14FE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01.5pt;margin-top:5.85pt;width:192.15pt;height:40.1pt;z-index:251673600">
            <v:textbox style="mso-next-textbox:#_x0000_s1039">
              <w:txbxContent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F5EE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ปลัดองค์การบริหารส่วนตำบล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นักบริหารงานท้องถิ่น ระดับกลาง</w:t>
                  </w:r>
                  <w:r w:rsidRPr="00AF5EED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jc w:val="center"/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7.35pt;margin-top:13.95pt;width:.05pt;height:25.75pt;z-index:251663360" o:connectortype="straight">
            <v:stroke endarrow="block"/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3" type="#_x0000_t202" style="position:absolute;margin-left:306.3pt;margin-top:7.15pt;width:181.85pt;height:40.1pt;z-index:251667456">
            <v:textbox style="mso-next-textbox:#_x0000_s1033">
              <w:txbxContent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รอง</w:t>
                  </w:r>
                  <w:r w:rsidRPr="00AF5EE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ปลัดองค์การบริหารส่วนตำบล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นักบริหารท้องถิ่น ระดับต้น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32" type="#_x0000_t32" style="position:absolute;margin-left:397.35pt;margin-top:9.65pt;width:0;height:52pt;z-index:251666432" o:connectortype="straight">
            <v:stroke endarrow="block"/>
          </v:shape>
        </w:pict>
      </w:r>
    </w:p>
    <w:p w:rsidR="004E1E32" w:rsidRPr="000365D1" w:rsidRDefault="004E1E32" w:rsidP="004E1E32">
      <w:pPr>
        <w:tabs>
          <w:tab w:val="left" w:pos="3686"/>
          <w:tab w:val="left" w:pos="773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38" type="#_x0000_t32" style="position:absolute;margin-left:711.45pt;margin-top:9.65pt;width:0;height:32.35pt;z-index:25167257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37" type="#_x0000_t32" style="position:absolute;margin-left:550.15pt;margin-top:9.6pt;width:.05pt;height:33.05pt;z-index:25167155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34" type="#_x0000_t32" style="position:absolute;margin-left:230.7pt;margin-top:9.65pt;width:0;height:33pt;z-index:25166848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31" type="#_x0000_t32" style="position:absolute;margin-left:63.45pt;margin-top:9.6pt;width:0;height:32.4pt;z-index:25166540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30" type="#_x0000_t32" style="position:absolute;margin-left:63.45pt;margin-top:9.6pt;width:9in;height:.05pt;z-index:251664384" o:connectortype="straight"/>
        </w:pict>
      </w:r>
      <w:r w:rsidRPr="000365D1">
        <w:rPr>
          <w:rFonts w:ascii="TH SarabunIT๙" w:hAnsi="TH SarabunIT๙" w:cs="TH SarabunIT๙"/>
          <w:cs/>
        </w:rPr>
        <w:tab/>
      </w:r>
      <w:r w:rsidRPr="000365D1">
        <w:rPr>
          <w:rFonts w:ascii="TH SarabunIT๙" w:hAnsi="TH SarabunIT๙" w:cs="TH SarabunIT๙"/>
          <w:cs/>
        </w:rPr>
        <w:tab/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36" type="#_x0000_t202" style="position:absolute;margin-left:641.35pt;margin-top:8.95pt;width:139.2pt;height:62.45pt;z-index:251670528">
            <v:textbox style="mso-next-textbox:#_x0000_s1036">
              <w:txbxContent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กองสวัสดิการสังคม</w:t>
                  </w:r>
                </w:p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ผู้อำนวยการกองสวัสดิการสังคม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(อำนวยการต้น)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035" type="#_x0000_t202" style="position:absolute;margin-left:487.35pt;margin-top:10.85pt;width:125.25pt;height:60.55pt;z-index:251669504">
            <v:textbox style="mso-next-textbox:#_x0000_s1035">
              <w:txbxContent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กองการศึกษา</w:t>
                  </w:r>
                </w:p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ผู้อำนวยการกองการศึกษา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(อำนวยการต้น)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028" type="#_x0000_t202" style="position:absolute;margin-left:338.75pt;margin-top:11.55pt;width:116.45pt;height:59.85pt;z-index:251662336">
            <v:textbox style="mso-next-textbox:#_x0000_s1028">
              <w:txbxContent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กองช่าง</w:t>
                  </w:r>
                </w:p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ผู้อำนวยการกองช่าง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(อำนวยการต้น)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027" type="#_x0000_t202" style="position:absolute;margin-left:170.65pt;margin-top:10.25pt;width:120.6pt;height:61.15pt;z-index:251661312">
            <v:textbox style="mso-next-textbox:#_x0000_s1027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กอง</w:t>
                  </w:r>
                  <w:r w:rsidRPr="00AF5EE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คลัง</w:t>
                  </w:r>
                </w:p>
                <w:p w:rsidR="004E1E32" w:rsidRPr="00203A2A" w:rsidRDefault="004E1E32" w:rsidP="004E1E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ผู้อำนวยการกอง</w:t>
                  </w:r>
                  <w:r w:rsidRPr="00AF5EED">
                    <w:rPr>
                      <w:rFonts w:ascii="TH SarabunPSK" w:hAnsi="TH SarabunPSK" w:cs="TH SarabunPSK" w:hint="cs"/>
                      <w:cs/>
                    </w:rPr>
                    <w:t>คลัง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(อำนวยการต้น)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026" type="#_x0000_t202" style="position:absolute;margin-left:.6pt;margin-top:10.2pt;width:124.85pt;height:61.2pt;z-index:251660288">
            <v:textbox style="mso-next-textbox:#_x0000_s1026">
              <w:txbxContent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F5EE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สำนักปลัด </w:t>
                  </w:r>
                  <w:proofErr w:type="spellStart"/>
                  <w:r w:rsidRPr="00AF5EE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อบต.</w:t>
                  </w:r>
                  <w:proofErr w:type="spellEnd"/>
                </w:p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นักบริหารงานทั่วไป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(อำนวยการต้น)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ind w:firstLine="720"/>
        <w:jc w:val="center"/>
        <w:rPr>
          <w:rFonts w:ascii="TH SarabunIT๙" w:hAnsi="TH SarabunIT๙" w:cs="TH SarabunIT๙"/>
          <w:b/>
          <w:bCs/>
          <w:cs/>
        </w:rPr>
      </w:pPr>
    </w:p>
    <w:p w:rsidR="004E1E32" w:rsidRPr="000365D1" w:rsidRDefault="004E1E32" w:rsidP="004E1E32">
      <w:pPr>
        <w:tabs>
          <w:tab w:val="left" w:pos="7350"/>
        </w:tabs>
        <w:rPr>
          <w:rFonts w:ascii="TH SarabunIT๙" w:hAnsi="TH SarabunIT๙" w:cs="TH SarabunIT๙"/>
          <w:cs/>
        </w:rPr>
      </w:pPr>
      <w:r w:rsidRPr="000365D1">
        <w:rPr>
          <w:rFonts w:ascii="TH SarabunIT๙" w:hAnsi="TH SarabunIT๙" w:cs="TH SarabunIT๙"/>
          <w:cs/>
        </w:rPr>
        <w:tab/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Pr="000365D1" w:rsidRDefault="004E1E32" w:rsidP="004E1E32">
      <w:pPr>
        <w:rPr>
          <w:rFonts w:ascii="TH SarabunIT๙" w:hAnsi="TH SarabunIT๙" w:cs="TH SarabunIT๙"/>
        </w:rPr>
      </w:pPr>
    </w:p>
    <w:p w:rsidR="004E1E32" w:rsidRDefault="004E1E32" w:rsidP="004E1E32">
      <w:pPr>
        <w:rPr>
          <w:rFonts w:ascii="TH SarabunIT๙" w:hAnsi="TH SarabunIT๙" w:cs="TH SarabunIT๙" w:hint="cs"/>
        </w:rPr>
      </w:pPr>
    </w:p>
    <w:p w:rsidR="004E1E32" w:rsidRDefault="004E1E32" w:rsidP="004E1E32">
      <w:pPr>
        <w:rPr>
          <w:rFonts w:ascii="TH SarabunIT๙" w:hAnsi="TH SarabunIT๙" w:cs="TH SarabunIT๙" w:hint="cs"/>
        </w:rPr>
      </w:pPr>
    </w:p>
    <w:p w:rsidR="004E1E32" w:rsidRDefault="004E1E32" w:rsidP="004E1E32">
      <w:pPr>
        <w:rPr>
          <w:rFonts w:ascii="TH SarabunIT๙" w:hAnsi="TH SarabunIT๙" w:cs="TH SarabunIT๙" w:hint="cs"/>
        </w:rPr>
      </w:pPr>
    </w:p>
    <w:p w:rsidR="004E1E32" w:rsidRDefault="004E1E32" w:rsidP="004E1E32">
      <w:pPr>
        <w:rPr>
          <w:rFonts w:ascii="TH SarabunIT๙" w:hAnsi="TH SarabunIT๙" w:cs="TH SarabunIT๙" w:hint="cs"/>
        </w:rPr>
      </w:pPr>
    </w:p>
    <w:p w:rsidR="004E1E32" w:rsidRDefault="004E1E32" w:rsidP="004E1E32">
      <w:pPr>
        <w:rPr>
          <w:rFonts w:ascii="TH SarabunIT๙" w:hAnsi="TH SarabunIT๙" w:cs="TH SarabunIT๙" w:hint="cs"/>
        </w:rPr>
      </w:pPr>
    </w:p>
    <w:p w:rsidR="004E1E32" w:rsidRDefault="004E1E32" w:rsidP="004E1E32">
      <w:pPr>
        <w:rPr>
          <w:rFonts w:ascii="TH SarabunIT๙" w:hAnsi="TH SarabunIT๙" w:cs="TH SarabunIT๙" w:hint="cs"/>
        </w:rPr>
      </w:pPr>
    </w:p>
    <w:p w:rsidR="004E1E32" w:rsidRPr="000365D1" w:rsidRDefault="004E1E32" w:rsidP="004E1E32">
      <w:pPr>
        <w:rPr>
          <w:rFonts w:ascii="TH SarabunIT๙" w:hAnsi="TH SarabunIT๙" w:cs="TH SarabunIT๙"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sz w:val="32"/>
          <w:szCs w:val="32"/>
          <w:cs/>
        </w:rPr>
      </w:pPr>
    </w:p>
    <w:p w:rsidR="004E1E32" w:rsidRPr="000365D1" w:rsidRDefault="004E1E32" w:rsidP="004E1E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65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โครงสร้างสำนักปลัด </w:t>
      </w:r>
      <w:proofErr w:type="spellStart"/>
      <w:r w:rsidRPr="000365D1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proofErr w:type="spellEnd"/>
      <w:r w:rsidRPr="000365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(ใหม่)</w:t>
      </w:r>
    </w:p>
    <w:p w:rsidR="004E1E32" w:rsidRPr="000365D1" w:rsidRDefault="004E1E32" w:rsidP="004E1E32">
      <w:pPr>
        <w:jc w:val="center"/>
        <w:rPr>
          <w:rFonts w:ascii="TH SarabunIT๙" w:hAnsi="TH SarabunIT๙" w:cs="TH SarabunIT๙"/>
          <w:b/>
          <w:bCs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40" type="#_x0000_t202" style="position:absolute;margin-left:323.7pt;margin-top:0;width:124.85pt;height:63.05pt;z-index:251674624">
            <v:textbox style="mso-next-textbox:#_x0000_s1040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นักบริหารงานทั่วไป</w:t>
                  </w:r>
                </w:p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หัวหน้าสำนักปลัด  (1) “ค”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(อำนวยการต้น)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54" type="#_x0000_t32" style="position:absolute;margin-left:538.05pt;margin-top:136.6pt;width:0;height:19.45pt;z-index:25168896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52" type="#_x0000_t32" style="position:absolute;margin-left:233.15pt;margin-top:136.6pt;width:0;height:19.45pt;z-index:25168691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48" type="#_x0000_t32" style="position:absolute;margin-left:233.15pt;margin-top:136.6pt;width:304.9pt;height:0;z-index:251682816" o:connectortype="straight"/>
        </w:pict>
      </w:r>
      <w:r>
        <w:rPr>
          <w:rFonts w:ascii="TH SarabunIT๙" w:hAnsi="TH SarabunIT๙" w:cs="TH SarabunIT๙"/>
          <w:noProof/>
        </w:rPr>
        <w:pict>
          <v:shape id="_x0000_s1043" type="#_x0000_t202" style="position:absolute;margin-left:165.2pt;margin-top:156.05pt;width:135.25pt;height:39.15pt;z-index:251677696">
            <v:textbox style="mso-next-textbox:#_x0000_s1043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เจ้าพนักงานธุรการ (1)</w:t>
                  </w:r>
                  <w:r w:rsidRPr="00AF5EED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AF5EED">
                    <w:rPr>
                      <w:rFonts w:ascii="TH SarabunPSK" w:hAnsi="TH SarabunPSK" w:cs="TH SarabunPSK" w:hint="cs"/>
                    </w:rPr>
                    <w:t>“</w:t>
                  </w:r>
                  <w:r w:rsidRPr="00AF5EED">
                    <w:rPr>
                      <w:rFonts w:ascii="TH SarabunPSK" w:hAnsi="TH SarabunPSK" w:cs="TH SarabunPSK" w:hint="cs"/>
                      <w:cs/>
                    </w:rPr>
                    <w:t>ค</w:t>
                  </w:r>
                  <w:r w:rsidRPr="00AF5EED">
                    <w:rPr>
                      <w:rFonts w:ascii="TH SarabunPSK" w:hAnsi="TH SarabunPSK" w:cs="TH SarabunPSK" w:hint="cs"/>
                    </w:rPr>
                    <w:t>”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(ปฏิบัติงาน / ชำนาญงาน)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55" type="#_x0000_t32" style="position:absolute;margin-left:385.6pt;margin-top:-.25pt;width:.05pt;height:207.25pt;z-index:251689984" o:connectortype="straight">
            <v:stroke endarrow="block"/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50" type="#_x0000_t32" style="position:absolute;margin-left:158pt;margin-top:1.15pt;width:0;height:25.05pt;z-index:25168486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47" type="#_x0000_t32" style="position:absolute;margin-left:158pt;margin-top:.9pt;width:441.3pt;height:0;z-index:251681792" o:connectortype="straight"/>
        </w:pict>
      </w:r>
      <w:r>
        <w:rPr>
          <w:rFonts w:ascii="TH SarabunIT๙" w:hAnsi="TH SarabunIT๙" w:cs="TH SarabunIT๙"/>
          <w:noProof/>
        </w:rPr>
        <w:pict>
          <v:shape id="_x0000_s1051" type="#_x0000_t32" style="position:absolute;margin-left:598.9pt;margin-top:.9pt;width:0;height:25.05pt;z-index:251685888" o:connectortype="straight">
            <v:stroke endarrow="block"/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41" type="#_x0000_t202" style="position:absolute;margin-left:76.45pt;margin-top:9.45pt;width:162.1pt;height:39.15pt;z-index:251675648">
            <v:textbox style="mso-next-textbox:#_x0000_s1041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นักทรัพยากรบุคคล (1)</w:t>
                  </w:r>
                  <w:r w:rsidRPr="00AF5EED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AF5EED">
                    <w:rPr>
                      <w:rFonts w:ascii="TH SarabunPSK" w:hAnsi="TH SarabunPSK" w:cs="TH SarabunPSK" w:hint="cs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</w:t>
                  </w:r>
                  <w:r w:rsidRPr="00AF5EED">
                    <w:rPr>
                      <w:rFonts w:ascii="TH SarabunPSK" w:hAnsi="TH SarabunPSK" w:cs="TH SarabunPSK" w:hint="cs"/>
                    </w:rPr>
                    <w:t>”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(ปฏิบัติการ / ชำนาญการ)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042" type="#_x0000_t202" style="position:absolute;margin-left:513.85pt;margin-top:10.15pt;width:168.8pt;height:39.15pt;z-index:251676672">
            <v:textbox style="mso-next-textbox:#_x0000_s1042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นักวิเคราะห์นโยบายและแผน (1)</w:t>
                  </w:r>
                  <w:r w:rsidRPr="00AF5EED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AF5EED">
                    <w:rPr>
                      <w:rFonts w:ascii="TH SarabunPSK" w:hAnsi="TH SarabunPSK" w:cs="TH SarabunPSK" w:hint="cs"/>
                    </w:rPr>
                    <w:t>“</w:t>
                  </w:r>
                  <w:r w:rsidRPr="00AF5EED">
                    <w:rPr>
                      <w:rFonts w:ascii="TH SarabunPSK" w:hAnsi="TH SarabunPSK" w:cs="TH SarabunPSK" w:hint="cs"/>
                      <w:cs/>
                    </w:rPr>
                    <w:t>ค</w:t>
                  </w:r>
                  <w:r w:rsidRPr="00AF5EED">
                    <w:rPr>
                      <w:rFonts w:ascii="TH SarabunPSK" w:hAnsi="TH SarabunPSK" w:cs="TH SarabunPSK" w:hint="cs"/>
                    </w:rPr>
                    <w:t>”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(ปฏิบัติการ / ชำนาญการ)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44" type="#_x0000_t202" style="position:absolute;margin-left:436.2pt;margin-top:15.45pt;width:204.75pt;height:39.15pt;z-index:251678720">
            <v:textbox style="mso-next-textbox:#_x0000_s1044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เจ้าพนักงานป้องกันและบรรเทาสาธารณภัย (1)</w:t>
                  </w:r>
                  <w:r w:rsidRPr="00AF5EED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AF5EED">
                    <w:rPr>
                      <w:rFonts w:ascii="TH SarabunPSK" w:hAnsi="TH SarabunPSK" w:cs="TH SarabunPSK" w:hint="cs"/>
                    </w:rPr>
                    <w:t>“</w:t>
                  </w:r>
                  <w:r w:rsidRPr="00AF5EED">
                    <w:rPr>
                      <w:rFonts w:ascii="TH SarabunPSK" w:hAnsi="TH SarabunPSK" w:cs="TH SarabunPSK" w:hint="cs"/>
                      <w:cs/>
                    </w:rPr>
                    <w:t>ค</w:t>
                  </w:r>
                  <w:r w:rsidRPr="00AF5EED">
                    <w:rPr>
                      <w:rFonts w:ascii="TH SarabunPSK" w:hAnsi="TH SarabunPSK" w:cs="TH SarabunPSK" w:hint="cs"/>
                    </w:rPr>
                    <w:t>”</w:t>
                  </w:r>
                </w:p>
                <w:p w:rsidR="004E1E32" w:rsidRPr="00167BEA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(ปฏิบัติงาน / ชำนาญงาน)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97" type="#_x0000_t32" style="position:absolute;margin-left:538.05pt;margin-top:7.15pt;width:.05pt;height:41.65pt;z-index:251732992" o:connectortype="straight">
            <v:stroke endarrow="block"/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53" type="#_x0000_t32" style="position:absolute;margin-left:232.3pt;margin-top:13.1pt;width:.05pt;height:18.55pt;z-index:25168793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49" type="#_x0000_t32" style="position:absolute;margin-left:233.5pt;margin-top:13.1pt;width:152.1pt;height:0;z-index:251683840" o:connectortype="straight"/>
        </w:pict>
      </w:r>
    </w:p>
    <w:p w:rsidR="004E1E32" w:rsidRPr="000365D1" w:rsidRDefault="004E1E32" w:rsidP="004E1E3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96" type="#_x0000_t202" style="position:absolute;margin-left:470.75pt;margin-top:15.3pt;width:145.6pt;height:39.15pt;z-index:251731968">
            <v:textbox style="mso-next-textbox:#_x0000_s1096">
              <w:txbxContent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ผู้ช่วยเจ้าพนักงานป้องกัน (1)</w:t>
                  </w:r>
                  <w:r w:rsidRPr="00AF5EED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AF5EED">
                    <w:rPr>
                      <w:rFonts w:ascii="TH SarabunPSK" w:hAnsi="TH SarabunPSK" w:cs="TH SarabunPSK" w:hint="cs"/>
                    </w:rPr>
                    <w:t>“</w:t>
                  </w:r>
                  <w:r w:rsidRPr="00AF5EED">
                    <w:rPr>
                      <w:rFonts w:ascii="TH SarabunPSK" w:hAnsi="TH SarabunPSK" w:cs="TH SarabunPSK" w:hint="cs"/>
                      <w:cs/>
                    </w:rPr>
                    <w:t>ค</w:t>
                  </w:r>
                  <w:r w:rsidRPr="00AF5EED">
                    <w:rPr>
                      <w:rFonts w:ascii="TH SarabunPSK" w:hAnsi="TH SarabunPSK" w:cs="TH SarabunPSK" w:hint="cs"/>
                    </w:rPr>
                    <w:t>”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46" type="#_x0000_t202" style="position:absolute;margin-left:316.15pt;margin-top:1.35pt;width:132.4pt;height:39.15pt;z-index:251680768">
            <v:textbox style="mso-next-textbox:#_x0000_s1046">
              <w:txbxContent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คนงานทั่วไป (1)</w:t>
                  </w:r>
                  <w:r w:rsidRPr="00AF5EED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AF5EED">
                    <w:rPr>
                      <w:rFonts w:ascii="TH SarabunPSK" w:hAnsi="TH SarabunPSK" w:cs="TH SarabunPSK" w:hint="cs"/>
                    </w:rPr>
                    <w:t>“</w:t>
                  </w:r>
                  <w:r w:rsidRPr="00AF5EED">
                    <w:rPr>
                      <w:rFonts w:ascii="TH SarabunPSK" w:hAnsi="TH SarabunPSK" w:cs="TH SarabunPSK" w:hint="cs"/>
                      <w:cs/>
                    </w:rPr>
                    <w:t>ค</w:t>
                  </w:r>
                  <w:r w:rsidRPr="00AF5EED">
                    <w:rPr>
                      <w:rFonts w:ascii="TH SarabunPSK" w:hAnsi="TH SarabunPSK" w:cs="TH SarabunPSK" w:hint="cs"/>
                    </w:rPr>
                    <w:t>”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045" type="#_x0000_t202" style="position:absolute;margin-left:170.7pt;margin-top:0;width:124.85pt;height:39.15pt;z-index:251679744">
            <v:textbox style="mso-next-textbox:#_x0000_s1045">
              <w:txbxContent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พนักงานขับรถยนต์ (1) “ค”</w:t>
                  </w:r>
                </w:p>
              </w:txbxContent>
            </v:textbox>
          </v:shape>
        </w:pict>
      </w: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709"/>
        <w:gridCol w:w="709"/>
        <w:gridCol w:w="709"/>
        <w:gridCol w:w="974"/>
        <w:gridCol w:w="1547"/>
        <w:gridCol w:w="1134"/>
        <w:gridCol w:w="994"/>
        <w:gridCol w:w="709"/>
        <w:gridCol w:w="1132"/>
        <w:gridCol w:w="1002"/>
        <w:gridCol w:w="1529"/>
      </w:tblGrid>
      <w:tr w:rsidR="004E1E32" w:rsidRPr="000365D1" w:rsidTr="00D47108">
        <w:tc>
          <w:tcPr>
            <w:tcW w:w="847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2127" w:type="dxa"/>
            <w:gridSpan w:val="3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อำนวยการ</w:t>
            </w:r>
          </w:p>
        </w:tc>
        <w:tc>
          <w:tcPr>
            <w:tcW w:w="4649" w:type="dxa"/>
            <w:gridSpan w:val="4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843" w:type="dxa"/>
            <w:gridSpan w:val="3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1529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E1E32" w:rsidRPr="000365D1" w:rsidTr="00D47108">
        <w:tc>
          <w:tcPr>
            <w:tcW w:w="847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709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709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กลาง</w:t>
            </w:r>
          </w:p>
        </w:tc>
        <w:tc>
          <w:tcPr>
            <w:tcW w:w="709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ต้น</w:t>
            </w:r>
          </w:p>
        </w:tc>
        <w:tc>
          <w:tcPr>
            <w:tcW w:w="974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เชี่ยวชาญ</w:t>
            </w:r>
          </w:p>
        </w:tc>
        <w:tc>
          <w:tcPr>
            <w:tcW w:w="1547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ชำนาญการพิเศษ</w:t>
            </w:r>
          </w:p>
        </w:tc>
        <w:tc>
          <w:tcPr>
            <w:tcW w:w="1134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ชำนาญการ</w:t>
            </w:r>
          </w:p>
        </w:tc>
        <w:tc>
          <w:tcPr>
            <w:tcW w:w="994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ปฏิบัติการ</w:t>
            </w:r>
          </w:p>
        </w:tc>
        <w:tc>
          <w:tcPr>
            <w:tcW w:w="709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อาวุโส</w:t>
            </w:r>
          </w:p>
        </w:tc>
        <w:tc>
          <w:tcPr>
            <w:tcW w:w="113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ชำนาญงาน</w:t>
            </w:r>
          </w:p>
        </w:tc>
        <w:tc>
          <w:tcPr>
            <w:tcW w:w="100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ปฏิบัติงาน</w:t>
            </w:r>
          </w:p>
        </w:tc>
        <w:tc>
          <w:tcPr>
            <w:tcW w:w="1529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พนักงานจ้าง</w:t>
            </w:r>
          </w:p>
        </w:tc>
      </w:tr>
      <w:tr w:rsidR="004E1E32" w:rsidRPr="000365D1" w:rsidTr="00D47108">
        <w:tc>
          <w:tcPr>
            <w:tcW w:w="847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709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74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47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994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00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29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3</w:t>
            </w:r>
          </w:p>
        </w:tc>
      </w:tr>
    </w:tbl>
    <w:p w:rsidR="004E1E32" w:rsidRDefault="004E1E32" w:rsidP="004E1E32">
      <w:pPr>
        <w:tabs>
          <w:tab w:val="left" w:pos="2893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1E32" w:rsidRDefault="004E1E32" w:rsidP="004E1E32">
      <w:pPr>
        <w:tabs>
          <w:tab w:val="left" w:pos="2893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1E32" w:rsidRDefault="004E1E32" w:rsidP="004E1E32">
      <w:pPr>
        <w:tabs>
          <w:tab w:val="left" w:pos="289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E32" w:rsidRPr="000365D1" w:rsidRDefault="004E1E32" w:rsidP="004E1E32">
      <w:pPr>
        <w:tabs>
          <w:tab w:val="left" w:pos="289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E32" w:rsidRPr="000365D1" w:rsidRDefault="004E1E32" w:rsidP="004E1E32">
      <w:pPr>
        <w:tabs>
          <w:tab w:val="left" w:pos="289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65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โครงสร้างกองคลัง (ใหม่)</w:t>
      </w:r>
    </w:p>
    <w:p w:rsidR="004E1E32" w:rsidRPr="000365D1" w:rsidRDefault="004E1E32" w:rsidP="004E1E32">
      <w:pPr>
        <w:tabs>
          <w:tab w:val="left" w:pos="2893"/>
        </w:tabs>
        <w:jc w:val="center"/>
        <w:rPr>
          <w:rFonts w:ascii="TH SarabunIT๙" w:hAnsi="TH SarabunIT๙" w:cs="TH SarabunIT๙"/>
          <w:b/>
          <w:bCs/>
        </w:rPr>
      </w:pPr>
    </w:p>
    <w:p w:rsidR="004E1E32" w:rsidRPr="000365D1" w:rsidRDefault="004E1E32" w:rsidP="004E1E32">
      <w:pPr>
        <w:tabs>
          <w:tab w:val="left" w:pos="2893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56" type="#_x0000_t202" style="position:absolute;left:0;text-align:left;margin-left:327.5pt;margin-top:8.25pt;width:130.8pt;height:55.9pt;z-index:251691008">
            <v:textbox style="mso-next-textbox:#_x0000_s1056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นักบริหารงานคลัง</w:t>
                  </w:r>
                </w:p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ผู้อำนวยการกองคลัง (1) “ว”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(อำนวยการต้น)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tabs>
          <w:tab w:val="left" w:pos="2893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67" type="#_x0000_t32" style="position:absolute;left:0;text-align:left;margin-left:544.3pt;margin-top:67.45pt;width:0;height:19.15pt;z-index:25170227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66" type="#_x0000_t32" style="position:absolute;left:0;text-align:left;margin-left:204.95pt;margin-top:67.45pt;width:0;height:17.45pt;z-index:25170124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64" type="#_x0000_t32" style="position:absolute;left:0;text-align:left;margin-left:391.55pt;margin-top:48.35pt;width:0;height:105.95pt;z-index:25169920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63" type="#_x0000_t32" style="position:absolute;left:0;text-align:left;margin-left:204.95pt;margin-top:67.45pt;width:339.35pt;height:0;z-index:251698176" o:connectortype="straight"/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57" type="#_x0000_t202" style="position:absolute;left:0;text-align:left;margin-left:139.85pt;margin-top:84.9pt;width:147.85pt;height:39.15pt;z-index:251692032">
            <v:textbox style="mso-next-textbox:#_x0000_s1057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นักวิชาการจัดเก็บรายได้ (1) “ค”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(ปฏิบัติการ / ชำนาญการ)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58" type="#_x0000_t202" style="position:absolute;left:0;text-align:left;margin-left:480.5pt;margin-top:86.6pt;width:124.85pt;height:39.15pt;z-index:251693056">
            <v:textbox style="mso-next-textbox:#_x0000_s1058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นักวิชาการพัสดุ  (1) “ค”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(ปฏิบัติการ / ชำนาญการ)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  <w:r w:rsidRPr="003F14FE">
        <w:rPr>
          <w:rFonts w:ascii="TH SarabunIT๙" w:hAnsi="TH SarabunIT๙" w:cs="TH SarabunIT๙"/>
          <w:b/>
          <w:bCs/>
          <w:noProof/>
        </w:rPr>
        <w:pict>
          <v:shape id="_x0000_s1068" type="#_x0000_t32" style="position:absolute;margin-left:544.3pt;margin-top:15pt;width:0;height:124.2pt;z-index:251703296" o:connectortype="straight">
            <v:stroke endarrow="block"/>
          </v:shape>
        </w:pict>
      </w:r>
      <w:r w:rsidRPr="003F14FE">
        <w:rPr>
          <w:rFonts w:ascii="TH SarabunIT๙" w:hAnsi="TH SarabunIT๙" w:cs="TH SarabunIT๙"/>
          <w:b/>
          <w:bCs/>
          <w:noProof/>
        </w:rPr>
        <w:pict>
          <v:shape id="_x0000_s1065" type="#_x0000_t32" style="position:absolute;margin-left:204.95pt;margin-top:15pt;width:0;height:122.55pt;z-index:251700224" o:connectortype="straight">
            <v:stroke endarrow="block"/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 w:rsidRPr="003F14FE">
        <w:rPr>
          <w:rFonts w:ascii="TH SarabunIT๙" w:hAnsi="TH SarabunIT๙" w:cs="TH SarabunIT๙"/>
          <w:b/>
          <w:bCs/>
          <w:noProof/>
        </w:rPr>
        <w:pict>
          <v:shape id="_x0000_s1059" type="#_x0000_t202" style="position:absolute;margin-left:311.7pt;margin-top:11.55pt;width:159.4pt;height:39.15pt;z-index:251694080">
            <v:textbox style="mso-next-textbox:#_x0000_s1059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เจ้าพนักงานการเงินและบัญชี  (1) “ว”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(ปฏิบัติงาน / ชำนาญงาน)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AF7333" w:rsidRDefault="004E1E32" w:rsidP="004E1E32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69" type="#_x0000_t32" style="position:absolute;margin-left:387.05pt;margin-top:3.2pt;width:0;height:55.25pt;z-index:251704320" o:connectortype="straight">
            <v:stroke endarrow="block"/>
          </v:shape>
        </w:pict>
      </w:r>
    </w:p>
    <w:p w:rsidR="004E1E32" w:rsidRPr="00AF7333" w:rsidRDefault="004E1E32" w:rsidP="004E1E32">
      <w:pPr>
        <w:rPr>
          <w:rFonts w:ascii="TH SarabunIT๙" w:hAnsi="TH SarabunIT๙" w:cs="TH SarabunIT๙"/>
          <w:b/>
          <w:bCs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 w:rsidRPr="003F14FE">
        <w:rPr>
          <w:rFonts w:ascii="TH SarabunIT๙" w:hAnsi="TH SarabunIT๙" w:cs="TH SarabunIT๙"/>
          <w:b/>
          <w:bCs/>
          <w:noProof/>
        </w:rPr>
        <w:pict>
          <v:shape id="_x0000_s1060" type="#_x0000_t202" style="position:absolute;margin-left:143.45pt;margin-top:11pt;width:136.95pt;height:46.05pt;z-index:251695104">
            <v:textbox style="mso-next-textbox:#_x0000_s1060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ผู้ช่วยเจ้าพนักงานจัดเก็บรายได้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(1) “พ”</w:t>
                  </w:r>
                </w:p>
              </w:txbxContent>
            </v:textbox>
          </v:shape>
        </w:pict>
      </w:r>
      <w:r w:rsidRPr="003F14FE">
        <w:rPr>
          <w:rFonts w:ascii="TH SarabunIT๙" w:hAnsi="TH SarabunIT๙" w:cs="TH SarabunIT๙"/>
          <w:b/>
          <w:bCs/>
          <w:noProof/>
        </w:rPr>
        <w:pict>
          <v:shape id="_x0000_s1062" type="#_x0000_t202" style="position:absolute;margin-left:480.5pt;margin-top:12.65pt;width:124.85pt;height:43pt;z-index:251697152">
            <v:textbox style="mso-next-textbox:#_x0000_s1062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ผู้ช่วยเจ้าพนักงานพัสดุ 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(1) “ค”</w:t>
                  </w:r>
                </w:p>
              </w:txbxContent>
            </v:textbox>
          </v:shape>
        </w:pict>
      </w:r>
      <w:r w:rsidRPr="003F14FE">
        <w:rPr>
          <w:rFonts w:ascii="TH SarabunIT๙" w:hAnsi="TH SarabunIT๙" w:cs="TH SarabunIT๙"/>
          <w:b/>
          <w:bCs/>
          <w:noProof/>
        </w:rPr>
        <w:pict>
          <v:shape id="_x0000_s1061" type="#_x0000_t202" style="position:absolute;margin-left:311.7pt;margin-top:11pt;width:153.4pt;height:44.65pt;z-index:251696128">
            <v:textbox style="mso-next-textbox:#_x0000_s1061">
              <w:txbxContent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ผู้ช่วยเจ้าพนักงานการเงินและบัญชี  (1) “ค”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</w:rPr>
      </w:pPr>
    </w:p>
    <w:p w:rsidR="004E1E32" w:rsidRPr="000365D1" w:rsidRDefault="004E1E32" w:rsidP="004E1E32">
      <w:pPr>
        <w:rPr>
          <w:rFonts w:ascii="TH SarabunIT๙" w:hAnsi="TH SarabunIT๙" w:cs="TH SarabunIT๙"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tabs>
          <w:tab w:val="left" w:pos="3268"/>
        </w:tabs>
        <w:jc w:val="both"/>
        <w:rPr>
          <w:rFonts w:ascii="TH SarabunIT๙" w:hAnsi="TH SarabunIT๙" w:cs="TH SarabunIT๙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691"/>
        <w:gridCol w:w="703"/>
        <w:gridCol w:w="693"/>
        <w:gridCol w:w="971"/>
        <w:gridCol w:w="1501"/>
        <w:gridCol w:w="1112"/>
        <w:gridCol w:w="993"/>
        <w:gridCol w:w="707"/>
        <w:gridCol w:w="1110"/>
        <w:gridCol w:w="1000"/>
        <w:gridCol w:w="1489"/>
        <w:gridCol w:w="1452"/>
      </w:tblGrid>
      <w:tr w:rsidR="004E1E32" w:rsidRPr="000365D1" w:rsidTr="00D47108">
        <w:tc>
          <w:tcPr>
            <w:tcW w:w="845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2087" w:type="dxa"/>
            <w:gridSpan w:val="3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อำนวยการ</w:t>
            </w:r>
          </w:p>
        </w:tc>
        <w:tc>
          <w:tcPr>
            <w:tcW w:w="4577" w:type="dxa"/>
            <w:gridSpan w:val="4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817" w:type="dxa"/>
            <w:gridSpan w:val="3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1489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5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E1E32" w:rsidRPr="000365D1" w:rsidTr="00D47108">
        <w:tc>
          <w:tcPr>
            <w:tcW w:w="845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69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70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กลาง</w:t>
            </w:r>
          </w:p>
        </w:tc>
        <w:tc>
          <w:tcPr>
            <w:tcW w:w="6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ต้น</w:t>
            </w:r>
          </w:p>
        </w:tc>
        <w:tc>
          <w:tcPr>
            <w:tcW w:w="97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เชี่ยวชาญ</w:t>
            </w:r>
          </w:p>
        </w:tc>
        <w:tc>
          <w:tcPr>
            <w:tcW w:w="150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ชำนาญการพิเศษ</w:t>
            </w:r>
          </w:p>
        </w:tc>
        <w:tc>
          <w:tcPr>
            <w:tcW w:w="111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ชำนาญการ</w:t>
            </w:r>
          </w:p>
        </w:tc>
        <w:tc>
          <w:tcPr>
            <w:tcW w:w="9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ปฏิบัติการ</w:t>
            </w:r>
          </w:p>
        </w:tc>
        <w:tc>
          <w:tcPr>
            <w:tcW w:w="707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อาวุโส</w:t>
            </w:r>
          </w:p>
        </w:tc>
        <w:tc>
          <w:tcPr>
            <w:tcW w:w="111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ชำนาญงาน</w:t>
            </w:r>
          </w:p>
        </w:tc>
        <w:tc>
          <w:tcPr>
            <w:tcW w:w="100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ปฏิบัติงาน</w:t>
            </w:r>
          </w:p>
        </w:tc>
        <w:tc>
          <w:tcPr>
            <w:tcW w:w="1489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ลูกจ้างประจำ</w:t>
            </w:r>
          </w:p>
        </w:tc>
        <w:tc>
          <w:tcPr>
            <w:tcW w:w="145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พนักงานจ้าง</w:t>
            </w:r>
          </w:p>
        </w:tc>
      </w:tr>
      <w:tr w:rsidR="004E1E32" w:rsidRPr="000365D1" w:rsidTr="00D47108">
        <w:tc>
          <w:tcPr>
            <w:tcW w:w="845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69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6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7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1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7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1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0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89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</w:tr>
    </w:tbl>
    <w:p w:rsidR="004E1E32" w:rsidRPr="000365D1" w:rsidRDefault="004E1E32" w:rsidP="004E1E32">
      <w:pPr>
        <w:tabs>
          <w:tab w:val="left" w:pos="3268"/>
        </w:tabs>
        <w:jc w:val="both"/>
        <w:rPr>
          <w:rFonts w:ascii="TH SarabunIT๙" w:hAnsi="TH SarabunIT๙" w:cs="TH SarabunIT๙"/>
        </w:rPr>
      </w:pPr>
    </w:p>
    <w:p w:rsidR="004E1E32" w:rsidRDefault="004E1E32" w:rsidP="004E1E32">
      <w:pPr>
        <w:tabs>
          <w:tab w:val="left" w:pos="326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1E32" w:rsidRDefault="004E1E32" w:rsidP="004E1E32">
      <w:pPr>
        <w:tabs>
          <w:tab w:val="left" w:pos="326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1E32" w:rsidRPr="000365D1" w:rsidRDefault="004E1E32" w:rsidP="004E1E32">
      <w:pPr>
        <w:tabs>
          <w:tab w:val="left" w:pos="326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65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โครงสร้างกองช่าง (ใหม่)</w:t>
      </w:r>
    </w:p>
    <w:p w:rsidR="004E1E32" w:rsidRPr="000365D1" w:rsidRDefault="004E1E32" w:rsidP="004E1E32">
      <w:pPr>
        <w:tabs>
          <w:tab w:val="left" w:pos="326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14FE">
        <w:rPr>
          <w:rFonts w:ascii="TH SarabunIT๙" w:hAnsi="TH SarabunIT๙" w:cs="TH SarabunIT๙"/>
          <w:b/>
          <w:bCs/>
          <w:noProof/>
        </w:rPr>
        <w:pict>
          <v:shape id="_x0000_s1070" type="#_x0000_t202" style="position:absolute;left:0;text-align:left;margin-left:324.3pt;margin-top:20.5pt;width:130.8pt;height:64.15pt;z-index:251705344">
            <v:textbox style="mso-next-textbox:#_x0000_s1070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นักบริหารงานช่าง</w:t>
                  </w:r>
                </w:p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ผู้อำนวยการกองช่าง (1) “ว”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(อำนวยการต้น)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tabs>
          <w:tab w:val="left" w:pos="3268"/>
        </w:tabs>
        <w:jc w:val="center"/>
        <w:rPr>
          <w:rFonts w:ascii="TH SarabunIT๙" w:hAnsi="TH SarabunIT๙" w:cs="TH SarabunIT๙"/>
          <w:b/>
          <w:bCs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 w:rsidRPr="003F14FE">
        <w:rPr>
          <w:rFonts w:ascii="TH SarabunIT๙" w:hAnsi="TH SarabunIT๙" w:cs="TH SarabunIT๙"/>
          <w:b/>
          <w:bCs/>
          <w:noProof/>
        </w:rPr>
        <w:pict>
          <v:shape id="_x0000_s1076" type="#_x0000_t32" style="position:absolute;margin-left:388.95pt;margin-top:3.9pt;width:0;height:35.35pt;z-index:251711488" o:connectortype="straight">
            <v:stroke endarrow="block"/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 w:rsidRPr="003F14FE">
        <w:rPr>
          <w:rFonts w:ascii="TH SarabunIT๙" w:hAnsi="TH SarabunIT๙" w:cs="TH SarabunIT๙"/>
          <w:b/>
          <w:bCs/>
          <w:noProof/>
        </w:rPr>
        <w:pict>
          <v:shape id="_x0000_s1071" type="#_x0000_t202" style="position:absolute;margin-left:324.25pt;margin-top:7.6pt;width:130.8pt;height:39.15pt;z-index:251706368">
            <v:textbox style="mso-next-textbox:#_x0000_s1071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นายช่างโยธา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(ปฏิบัติงาน / ชำนาญงาน) “ว”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  <w:r w:rsidRPr="003F14FE">
        <w:rPr>
          <w:rFonts w:ascii="TH SarabunIT๙" w:hAnsi="TH SarabunIT๙" w:cs="TH SarabunIT๙"/>
          <w:b/>
          <w:bCs/>
          <w:noProof/>
        </w:rPr>
        <w:pict>
          <v:shape id="_x0000_s1101" type="#_x0000_t32" style="position:absolute;margin-left:389.7pt;margin-top:15.1pt;width:.05pt;height:59.35pt;z-index:251737088" o:connectortype="straight">
            <v:stroke endarrow="block"/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 w:rsidRPr="003F14FE">
        <w:rPr>
          <w:rFonts w:ascii="TH SarabunIT๙" w:hAnsi="TH SarabunIT๙" w:cs="TH SarabunIT๙"/>
          <w:b/>
          <w:bCs/>
          <w:noProof/>
        </w:rPr>
        <w:pict>
          <v:shape id="_x0000_s1075" type="#_x0000_t32" style="position:absolute;margin-left:107.3pt;margin-top:3.5pt;width:579.15pt;height:0;z-index:251710464" o:connectortype="straight"/>
        </w:pict>
      </w:r>
      <w:r w:rsidRPr="003F14FE">
        <w:rPr>
          <w:rFonts w:ascii="TH SarabunIT๙" w:hAnsi="TH SarabunIT๙" w:cs="TH SarabunIT๙"/>
          <w:b/>
          <w:bCs/>
          <w:noProof/>
        </w:rPr>
        <w:pict>
          <v:shape id="_x0000_s1077" type="#_x0000_t32" style="position:absolute;margin-left:540.55pt;margin-top:3.45pt;width:0;height:26.3pt;z-index:251712512" o:connectortype="straight">
            <v:stroke endarrow="block"/>
          </v:shape>
        </w:pict>
      </w:r>
      <w:r w:rsidRPr="003F14FE">
        <w:rPr>
          <w:rFonts w:ascii="TH SarabunIT๙" w:hAnsi="TH SarabunIT๙" w:cs="TH SarabunIT๙"/>
          <w:b/>
          <w:bCs/>
          <w:noProof/>
        </w:rPr>
        <w:pict>
          <v:shape id="_x0000_s1099" type="#_x0000_t32" style="position:absolute;margin-left:251.3pt;margin-top:3.5pt;width:0;height:26.3pt;z-index:251735040" o:connectortype="straight">
            <v:stroke endarrow="block"/>
          </v:shape>
        </w:pict>
      </w:r>
      <w:r w:rsidRPr="003F14FE">
        <w:rPr>
          <w:rFonts w:ascii="TH SarabunIT๙" w:hAnsi="TH SarabunIT๙" w:cs="TH SarabunIT๙"/>
          <w:b/>
          <w:bCs/>
          <w:noProof/>
        </w:rPr>
        <w:pict>
          <v:shape id="_x0000_s1079" type="#_x0000_t32" style="position:absolute;margin-left:686.45pt;margin-top:3.35pt;width:0;height:26.3pt;z-index:251714560" o:connectortype="straight">
            <v:stroke endarrow="block"/>
          </v:shape>
        </w:pict>
      </w:r>
      <w:r w:rsidRPr="003F14FE">
        <w:rPr>
          <w:rFonts w:ascii="TH SarabunIT๙" w:hAnsi="TH SarabunIT๙" w:cs="TH SarabunIT๙"/>
          <w:b/>
          <w:bCs/>
          <w:noProof/>
        </w:rPr>
        <w:pict>
          <v:shape id="_x0000_s1078" type="#_x0000_t32" style="position:absolute;margin-left:107.3pt;margin-top:3.35pt;width:0;height:26.3pt;z-index:251713536" o:connectortype="straight">
            <v:stroke endarrow="block"/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 w:rsidRPr="003F14FE">
        <w:rPr>
          <w:rFonts w:ascii="TH SarabunIT๙" w:hAnsi="TH SarabunIT๙" w:cs="TH SarabunIT๙"/>
          <w:b/>
          <w:bCs/>
          <w:noProof/>
        </w:rPr>
        <w:pict>
          <v:shape id="_x0000_s1072" type="#_x0000_t202" style="position:absolute;margin-left:186.65pt;margin-top:11.45pt;width:130.8pt;height:39.15pt;z-index:251707392">
            <v:textbox style="mso-next-textbox:#_x0000_s1072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ผู้ช่วยช่างโยธา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(1) “ค”</w:t>
                  </w:r>
                </w:p>
              </w:txbxContent>
            </v:textbox>
          </v:shape>
        </w:pict>
      </w:r>
      <w:r w:rsidRPr="003F14FE">
        <w:rPr>
          <w:rFonts w:ascii="TH SarabunIT๙" w:hAnsi="TH SarabunIT๙" w:cs="TH SarabunIT๙"/>
          <w:b/>
          <w:bCs/>
          <w:noProof/>
        </w:rPr>
        <w:pict>
          <v:shape id="_x0000_s1074" type="#_x0000_t202" style="position:absolute;margin-left:43.7pt;margin-top:11.45pt;width:130.8pt;height:39.15pt;z-index:251709440">
            <v:textbox style="mso-next-textbox:#_x0000_s1074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ผู้ช่วยเจ้าพนักงานธุรการ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(1) “ค”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100" type="#_x0000_t202" style="position:absolute;margin-left:621.05pt;margin-top:11.45pt;width:130.8pt;height:39.15pt;z-index:251736064">
            <v:textbox style="mso-next-textbox:#_x0000_s1100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คนงานทั่วไป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(1) “ค”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098" type="#_x0000_t202" style="position:absolute;margin-left:473.55pt;margin-top:11.35pt;width:130.8pt;height:39.15pt;z-index:251734016">
            <v:textbox style="mso-next-textbox:#_x0000_s1098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ผู้ช่วยเจ้าพนักงานประปา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(1) “ค”</w:t>
                  </w:r>
                </w:p>
              </w:txbxContent>
            </v:textbox>
          </v:shape>
        </w:pict>
      </w:r>
      <w:r w:rsidRPr="003F14FE">
        <w:rPr>
          <w:rFonts w:ascii="TH SarabunIT๙" w:hAnsi="TH SarabunIT๙" w:cs="TH SarabunIT๙"/>
          <w:b/>
          <w:bCs/>
          <w:noProof/>
        </w:rPr>
        <w:pict>
          <v:shape id="_x0000_s1073" type="#_x0000_t202" style="position:absolute;margin-left:327.75pt;margin-top:11.45pt;width:130.8pt;height:39.15pt;z-index:251708416">
            <v:textbox style="mso-next-textbox:#_x0000_s1073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ผู้ช่วยช่างไฟฟ้า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(1) “ค”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tabs>
          <w:tab w:val="left" w:pos="5960"/>
        </w:tabs>
        <w:rPr>
          <w:rFonts w:ascii="TH SarabunIT๙" w:hAnsi="TH SarabunIT๙" w:cs="TH SarabunIT๙"/>
        </w:rPr>
      </w:pPr>
    </w:p>
    <w:p w:rsidR="004E1E32" w:rsidRPr="000365D1" w:rsidRDefault="004E1E32" w:rsidP="004E1E32">
      <w:pPr>
        <w:tabs>
          <w:tab w:val="left" w:pos="5960"/>
        </w:tabs>
        <w:rPr>
          <w:rFonts w:ascii="TH SarabunIT๙" w:hAnsi="TH SarabunIT๙" w:cs="TH SarabunIT๙"/>
        </w:rPr>
      </w:pPr>
    </w:p>
    <w:p w:rsidR="004E1E32" w:rsidRPr="000365D1" w:rsidRDefault="004E1E32" w:rsidP="004E1E32">
      <w:pPr>
        <w:tabs>
          <w:tab w:val="left" w:pos="5960"/>
        </w:tabs>
        <w:rPr>
          <w:rFonts w:ascii="TH SarabunIT๙" w:hAnsi="TH SarabunIT๙" w:cs="TH SarabunIT๙"/>
        </w:rPr>
      </w:pPr>
    </w:p>
    <w:p w:rsidR="004E1E32" w:rsidRPr="000365D1" w:rsidRDefault="004E1E32" w:rsidP="004E1E32">
      <w:pPr>
        <w:tabs>
          <w:tab w:val="left" w:pos="5960"/>
        </w:tabs>
        <w:rPr>
          <w:rFonts w:ascii="TH SarabunIT๙" w:hAnsi="TH SarabunIT๙" w:cs="TH SarabunIT๙"/>
        </w:rPr>
      </w:pPr>
    </w:p>
    <w:p w:rsidR="004E1E32" w:rsidRPr="000365D1" w:rsidRDefault="004E1E32" w:rsidP="004E1E32">
      <w:pPr>
        <w:tabs>
          <w:tab w:val="left" w:pos="5960"/>
        </w:tabs>
        <w:rPr>
          <w:rFonts w:ascii="TH SarabunIT๙" w:hAnsi="TH SarabunIT๙" w:cs="TH SarabunIT๙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691"/>
        <w:gridCol w:w="703"/>
        <w:gridCol w:w="693"/>
        <w:gridCol w:w="971"/>
        <w:gridCol w:w="1501"/>
        <w:gridCol w:w="1112"/>
        <w:gridCol w:w="993"/>
        <w:gridCol w:w="707"/>
        <w:gridCol w:w="1110"/>
        <w:gridCol w:w="1000"/>
        <w:gridCol w:w="1452"/>
      </w:tblGrid>
      <w:tr w:rsidR="004E1E32" w:rsidRPr="000365D1" w:rsidTr="00D47108">
        <w:tc>
          <w:tcPr>
            <w:tcW w:w="845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2087" w:type="dxa"/>
            <w:gridSpan w:val="3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อำนวยการ</w:t>
            </w:r>
          </w:p>
        </w:tc>
        <w:tc>
          <w:tcPr>
            <w:tcW w:w="4577" w:type="dxa"/>
            <w:gridSpan w:val="4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817" w:type="dxa"/>
            <w:gridSpan w:val="3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145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E1E32" w:rsidRPr="000365D1" w:rsidTr="00D47108">
        <w:tc>
          <w:tcPr>
            <w:tcW w:w="845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69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70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กลาง</w:t>
            </w:r>
          </w:p>
        </w:tc>
        <w:tc>
          <w:tcPr>
            <w:tcW w:w="6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ต้น</w:t>
            </w:r>
          </w:p>
        </w:tc>
        <w:tc>
          <w:tcPr>
            <w:tcW w:w="97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เชี่ยวชาญ</w:t>
            </w:r>
          </w:p>
        </w:tc>
        <w:tc>
          <w:tcPr>
            <w:tcW w:w="150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ชำนาญการพิเศษ</w:t>
            </w:r>
          </w:p>
        </w:tc>
        <w:tc>
          <w:tcPr>
            <w:tcW w:w="111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ชำนาญการ</w:t>
            </w:r>
          </w:p>
        </w:tc>
        <w:tc>
          <w:tcPr>
            <w:tcW w:w="9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ปฏิบัติการ</w:t>
            </w:r>
          </w:p>
        </w:tc>
        <w:tc>
          <w:tcPr>
            <w:tcW w:w="707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อาวุโส</w:t>
            </w:r>
          </w:p>
        </w:tc>
        <w:tc>
          <w:tcPr>
            <w:tcW w:w="111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ชำนาญงาน</w:t>
            </w:r>
          </w:p>
        </w:tc>
        <w:tc>
          <w:tcPr>
            <w:tcW w:w="100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ปฏิบัติงาน</w:t>
            </w:r>
          </w:p>
        </w:tc>
        <w:tc>
          <w:tcPr>
            <w:tcW w:w="145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พนักงานจ้าง</w:t>
            </w:r>
          </w:p>
        </w:tc>
      </w:tr>
      <w:tr w:rsidR="004E1E32" w:rsidRPr="000365D1" w:rsidTr="00D47108">
        <w:tc>
          <w:tcPr>
            <w:tcW w:w="845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69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6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7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1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7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1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0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</w:tbl>
    <w:p w:rsidR="004E1E32" w:rsidRDefault="004E1E32" w:rsidP="004E1E32">
      <w:pPr>
        <w:tabs>
          <w:tab w:val="left" w:pos="59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E32" w:rsidRDefault="004E1E32" w:rsidP="004E1E32">
      <w:pPr>
        <w:tabs>
          <w:tab w:val="left" w:pos="59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E32" w:rsidRDefault="004E1E32" w:rsidP="004E1E32">
      <w:pPr>
        <w:tabs>
          <w:tab w:val="left" w:pos="59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E32" w:rsidRDefault="004E1E32" w:rsidP="004E1E32">
      <w:pPr>
        <w:tabs>
          <w:tab w:val="left" w:pos="596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1E32" w:rsidRDefault="004E1E32" w:rsidP="004E1E32">
      <w:pPr>
        <w:tabs>
          <w:tab w:val="left" w:pos="596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1E32" w:rsidRPr="000365D1" w:rsidRDefault="004E1E32" w:rsidP="004E1E32">
      <w:pPr>
        <w:tabs>
          <w:tab w:val="left" w:pos="59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E32" w:rsidRPr="000365D1" w:rsidRDefault="004E1E32" w:rsidP="004E1E32">
      <w:pPr>
        <w:tabs>
          <w:tab w:val="left" w:pos="59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65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โครงสร้างกองการศึกษา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ศาสนาและวัฒนธรรม</w:t>
      </w:r>
      <w:r w:rsidRPr="000365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(ใหม่)</w:t>
      </w:r>
    </w:p>
    <w:p w:rsidR="004E1E32" w:rsidRPr="000365D1" w:rsidRDefault="004E1E32" w:rsidP="004E1E32">
      <w:pPr>
        <w:tabs>
          <w:tab w:val="left" w:pos="596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80" type="#_x0000_t202" style="position:absolute;left:0;text-align:left;margin-left:313.85pt;margin-top:13.65pt;width:147.95pt;height:60.95pt;z-index:251715584">
            <v:textbox style="mso-next-textbox:#_x0000_s1080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นักบริหารงานการศึกษา</w:t>
                  </w:r>
                </w:p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ผู้อำนวยการกองการศึกษา (1) “ค”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(อำนวยการต้น)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tabs>
          <w:tab w:val="left" w:pos="596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86" type="#_x0000_t32" style="position:absolute;left:0;text-align:left;margin-left:533.05pt;margin-top:80.6pt;width:0;height:23pt;z-index:2517217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85" type="#_x0000_t32" style="position:absolute;left:0;text-align:left;margin-left:248.8pt;margin-top:80.6pt;width:0;height:21.3pt;z-index:25172070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84" type="#_x0000_t32" style="position:absolute;left:0;text-align:left;margin-left:248.8pt;margin-top:80.6pt;width:284.25pt;height:0;z-index:251719680" o:connectortype="straight"/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82" type="#_x0000_t202" style="position:absolute;left:0;text-align:left;margin-left:464.4pt;margin-top:103.6pt;width:130.8pt;height:39.15pt;z-index:251717632">
            <v:textbox style="mso-next-textbox:#_x0000_s1082">
              <w:txbxContent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ครู (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คศ.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2) (1) “ค”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81" type="#_x0000_t202" style="position:absolute;left:0;text-align:left;margin-left:185.65pt;margin-top:101.9pt;width:130.8pt;height:39.15pt;z-index:251716608">
            <v:textbox style="mso-next-textbox:#_x0000_s1081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นักวิชาการศึกษา  “ค”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(ปฏิบัติการ / ชำนาญการ)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 w:rsidRPr="003F14FE">
        <w:rPr>
          <w:rFonts w:ascii="TH SarabunIT๙" w:hAnsi="TH SarabunIT๙" w:cs="TH SarabunIT๙"/>
          <w:b/>
          <w:bCs/>
          <w:noProof/>
        </w:rPr>
        <w:pict>
          <v:shape id="_x0000_s1088" type="#_x0000_t32" style="position:absolute;margin-left:387.8pt;margin-top:11.35pt;width:.05pt;height:21.8pt;z-index:251723776" o:connectortype="straight"/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  <w:r w:rsidRPr="003F14FE">
        <w:rPr>
          <w:rFonts w:ascii="TH SarabunIT๙" w:hAnsi="TH SarabunIT๙" w:cs="TH SarabunIT๙"/>
          <w:b/>
          <w:bCs/>
          <w:noProof/>
        </w:rPr>
        <w:pict>
          <v:shape id="_x0000_s1087" type="#_x0000_t32" style="position:absolute;margin-left:532.4pt;margin-top:.35pt;width:.05pt;height:32.85pt;z-index:251722752" o:connectortype="straight">
            <v:stroke endarrow="block"/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 w:rsidRPr="003F14FE">
        <w:rPr>
          <w:rFonts w:ascii="TH SarabunIT๙" w:hAnsi="TH SarabunIT๙" w:cs="TH SarabunIT๙"/>
          <w:b/>
          <w:bCs/>
          <w:noProof/>
        </w:rPr>
        <w:pict>
          <v:shape id="_x0000_s1083" type="#_x0000_t202" style="position:absolute;margin-left:467.45pt;margin-top:3.2pt;width:130.8pt;height:39.15pt;z-index:251718656">
            <v:textbox style="mso-next-textbox:#_x0000_s1083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ครูผู้ดูแลเด็ก (2) “ค”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(รอการจัดสรร)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103" type="#_x0000_t32" style="position:absolute;margin-left:532.4pt;margin-top:10.5pt;width:0;height:25.25pt;z-index:251739136" o:connectortype="straight">
            <v:stroke endarrow="block"/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</w:rPr>
      </w:pPr>
    </w:p>
    <w:p w:rsidR="004E1E32" w:rsidRPr="000365D1" w:rsidRDefault="004E1E32" w:rsidP="004E1E3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02" type="#_x0000_t202" style="position:absolute;margin-left:467.95pt;margin-top:4.1pt;width:130.8pt;height:39.15pt;z-index:251738112">
            <v:textbox style="mso-next-textbox:#_x0000_s1102">
              <w:txbxContent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ผู้ดูแลเด็ก (2) “ค”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Pr="000365D1" w:rsidRDefault="004E1E32" w:rsidP="004E1E32">
      <w:pPr>
        <w:rPr>
          <w:rFonts w:ascii="TH SarabunIT๙" w:hAnsi="TH SarabunIT๙" w:cs="TH SarabunIT๙"/>
        </w:rPr>
      </w:pPr>
    </w:p>
    <w:p w:rsidR="004E1E32" w:rsidRPr="000365D1" w:rsidRDefault="004E1E32" w:rsidP="004E1E32">
      <w:pPr>
        <w:rPr>
          <w:rFonts w:ascii="TH SarabunIT๙" w:hAnsi="TH SarabunIT๙" w:cs="TH SarabunIT๙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691"/>
        <w:gridCol w:w="703"/>
        <w:gridCol w:w="693"/>
        <w:gridCol w:w="971"/>
        <w:gridCol w:w="1501"/>
        <w:gridCol w:w="1112"/>
        <w:gridCol w:w="993"/>
        <w:gridCol w:w="707"/>
        <w:gridCol w:w="1110"/>
        <w:gridCol w:w="1000"/>
        <w:gridCol w:w="1452"/>
      </w:tblGrid>
      <w:tr w:rsidR="004E1E32" w:rsidRPr="000365D1" w:rsidTr="00D47108">
        <w:tc>
          <w:tcPr>
            <w:tcW w:w="845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87" w:type="dxa"/>
            <w:gridSpan w:val="3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อำนวยการ</w:t>
            </w:r>
          </w:p>
        </w:tc>
        <w:tc>
          <w:tcPr>
            <w:tcW w:w="4577" w:type="dxa"/>
            <w:gridSpan w:val="4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817" w:type="dxa"/>
            <w:gridSpan w:val="3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145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E1E32" w:rsidRPr="000365D1" w:rsidTr="00D47108">
        <w:tc>
          <w:tcPr>
            <w:tcW w:w="845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69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70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กลาง</w:t>
            </w:r>
          </w:p>
        </w:tc>
        <w:tc>
          <w:tcPr>
            <w:tcW w:w="6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ต้น</w:t>
            </w:r>
          </w:p>
        </w:tc>
        <w:tc>
          <w:tcPr>
            <w:tcW w:w="97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เชี่ยวชาญ</w:t>
            </w:r>
          </w:p>
        </w:tc>
        <w:tc>
          <w:tcPr>
            <w:tcW w:w="150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ชำนาญการพิเศษ</w:t>
            </w:r>
          </w:p>
        </w:tc>
        <w:tc>
          <w:tcPr>
            <w:tcW w:w="111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ชำนาญการ</w:t>
            </w:r>
          </w:p>
        </w:tc>
        <w:tc>
          <w:tcPr>
            <w:tcW w:w="9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ปฏิบัติการ</w:t>
            </w:r>
          </w:p>
        </w:tc>
        <w:tc>
          <w:tcPr>
            <w:tcW w:w="707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อาวุโส</w:t>
            </w:r>
          </w:p>
        </w:tc>
        <w:tc>
          <w:tcPr>
            <w:tcW w:w="111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ชำนาญงาน</w:t>
            </w:r>
          </w:p>
        </w:tc>
        <w:tc>
          <w:tcPr>
            <w:tcW w:w="100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ปฏิบัติงาน</w:t>
            </w:r>
          </w:p>
        </w:tc>
        <w:tc>
          <w:tcPr>
            <w:tcW w:w="145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พนักงานจ้าง</w:t>
            </w:r>
          </w:p>
        </w:tc>
      </w:tr>
      <w:tr w:rsidR="004E1E32" w:rsidRPr="000365D1" w:rsidTr="00D47108">
        <w:tc>
          <w:tcPr>
            <w:tcW w:w="845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69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6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7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1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9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7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1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0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2</w:t>
            </w:r>
          </w:p>
        </w:tc>
      </w:tr>
    </w:tbl>
    <w:p w:rsidR="004E1E32" w:rsidRPr="000365D1" w:rsidRDefault="004E1E32" w:rsidP="004E1E32">
      <w:pPr>
        <w:tabs>
          <w:tab w:val="left" w:pos="7075"/>
        </w:tabs>
        <w:rPr>
          <w:rFonts w:ascii="TH SarabunIT๙" w:hAnsi="TH SarabunIT๙" w:cs="TH SarabunIT๙"/>
        </w:rPr>
      </w:pPr>
    </w:p>
    <w:p w:rsidR="004E1E32" w:rsidRDefault="004E1E32" w:rsidP="004E1E32">
      <w:pPr>
        <w:tabs>
          <w:tab w:val="left" w:pos="7075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1E32" w:rsidRDefault="004E1E32" w:rsidP="004E1E32">
      <w:pPr>
        <w:tabs>
          <w:tab w:val="left" w:pos="7075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1E32" w:rsidRDefault="004E1E32" w:rsidP="004E1E32">
      <w:pPr>
        <w:tabs>
          <w:tab w:val="left" w:pos="7075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1E32" w:rsidRPr="000365D1" w:rsidRDefault="004E1E32" w:rsidP="004E1E32">
      <w:pPr>
        <w:tabs>
          <w:tab w:val="left" w:pos="707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E32" w:rsidRPr="000365D1" w:rsidRDefault="004E1E32" w:rsidP="004E1E32">
      <w:pPr>
        <w:tabs>
          <w:tab w:val="left" w:pos="707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E32" w:rsidRPr="000365D1" w:rsidRDefault="004E1E32" w:rsidP="004E1E32">
      <w:pPr>
        <w:tabs>
          <w:tab w:val="left" w:pos="707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65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โครงสร้างส่วนสวัสดิการสังคม (ใหม่)</w:t>
      </w:r>
    </w:p>
    <w:p w:rsidR="004E1E32" w:rsidRPr="000365D1" w:rsidRDefault="004E1E32" w:rsidP="004E1E32">
      <w:pPr>
        <w:tabs>
          <w:tab w:val="left" w:pos="7075"/>
        </w:tabs>
        <w:jc w:val="center"/>
        <w:rPr>
          <w:rFonts w:ascii="TH SarabunIT๙" w:hAnsi="TH SarabunIT๙" w:cs="TH SarabunIT๙"/>
          <w:b/>
          <w:bCs/>
        </w:rPr>
      </w:pPr>
    </w:p>
    <w:p w:rsidR="004E1E32" w:rsidRPr="000365D1" w:rsidRDefault="004E1E32" w:rsidP="004E1E32">
      <w:pPr>
        <w:tabs>
          <w:tab w:val="left" w:pos="7075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89" type="#_x0000_t202" style="position:absolute;left:0;text-align:left;margin-left:324.9pt;margin-top:8.1pt;width:146.4pt;height:58.65pt;z-index:251724800">
            <v:textbox style="mso-next-textbox:#_x0000_s1089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นักบริหารงานสวัสดิการ</w:t>
                  </w:r>
                </w:p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ผู้อำนวยการกองสวัสดิการ (1) “ค”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(อำนวยการต้น)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94" type="#_x0000_t32" style="position:absolute;left:0;text-align:left;margin-left:600.05pt;margin-top:86.25pt;width:.05pt;height:127.6pt;z-index:2517299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95" type="#_x0000_t32" style="position:absolute;left:0;text-align:left;margin-left:224.4pt;margin-top:86.25pt;width:0;height:19.4pt;z-index:2517309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93" type="#_x0000_t32" style="position:absolute;left:0;text-align:left;margin-left:399.05pt;margin-top:66.75pt;width:0;height:19.5pt;z-index:251728896" o:connectortype="straight"/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92" type="#_x0000_t32" style="position:absolute;left:0;text-align:left;margin-left:224.4pt;margin-top:86.25pt;width:375.65pt;height:0;z-index:251727872" o:connectortype="straight"/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91" type="#_x0000_t202" style="position:absolute;left:0;text-align:left;margin-left:521.4pt;margin-top:213.85pt;width:155.1pt;height:39.15pt;z-index:251726848">
            <v:textbox style="mso-next-textbox:#_x0000_s1091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ผู้ช่วยเจ้าพนัก- งานพัฒนาชุมชน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(1) “ค”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90" type="#_x0000_t202" style="position:absolute;left:0;text-align:left;margin-left:158.8pt;margin-top:105.65pt;width:135.8pt;height:39.15pt;z-index:251725824">
            <v:textbox style="mso-next-textbox:#_x0000_s1090">
              <w:txbxContent>
                <w:p w:rsidR="004E1E32" w:rsidRDefault="004E1E32" w:rsidP="004E1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นักพัฒนาชุมชน (1) “ค”</w:t>
                  </w:r>
                </w:p>
                <w:p w:rsidR="004E1E32" w:rsidRPr="00AF5EED" w:rsidRDefault="004E1E32" w:rsidP="004E1E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(ปฏิบัติการ / ชำนาญการ)</w:t>
                  </w:r>
                </w:p>
              </w:txbxContent>
            </v:textbox>
          </v:shape>
        </w:pict>
      </w: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</w:rPr>
      </w:pPr>
    </w:p>
    <w:p w:rsidR="004E1E32" w:rsidRPr="000365D1" w:rsidRDefault="004E1E32" w:rsidP="004E1E32">
      <w:pPr>
        <w:rPr>
          <w:rFonts w:ascii="TH SarabunIT๙" w:hAnsi="TH SarabunIT๙" w:cs="TH SarabunIT๙"/>
        </w:rPr>
      </w:pPr>
    </w:p>
    <w:p w:rsidR="004E1E32" w:rsidRPr="000365D1" w:rsidRDefault="004E1E32" w:rsidP="004E1E32">
      <w:pPr>
        <w:rPr>
          <w:rFonts w:ascii="TH SarabunIT๙" w:hAnsi="TH SarabunIT๙" w:cs="TH SarabunIT๙"/>
        </w:rPr>
      </w:pPr>
    </w:p>
    <w:p w:rsidR="004E1E32" w:rsidRPr="000365D1" w:rsidRDefault="004E1E32" w:rsidP="004E1E32">
      <w:pPr>
        <w:rPr>
          <w:rFonts w:ascii="TH SarabunIT๙" w:hAnsi="TH SarabunIT๙" w:cs="TH SarabunIT๙"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Default="004E1E32" w:rsidP="004E1E32">
      <w:pPr>
        <w:rPr>
          <w:rFonts w:ascii="TH SarabunIT๙" w:hAnsi="TH SarabunIT๙" w:cs="TH SarabunIT๙"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p w:rsidR="004E1E32" w:rsidRPr="000365D1" w:rsidRDefault="004E1E32" w:rsidP="004E1E32">
      <w:pPr>
        <w:rPr>
          <w:rFonts w:ascii="TH SarabunIT๙" w:hAnsi="TH SarabunIT๙" w:cs="TH SarabunIT๙"/>
          <w:cs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691"/>
        <w:gridCol w:w="703"/>
        <w:gridCol w:w="693"/>
        <w:gridCol w:w="971"/>
        <w:gridCol w:w="1501"/>
        <w:gridCol w:w="1112"/>
        <w:gridCol w:w="993"/>
        <w:gridCol w:w="707"/>
        <w:gridCol w:w="1110"/>
        <w:gridCol w:w="1000"/>
        <w:gridCol w:w="1452"/>
      </w:tblGrid>
      <w:tr w:rsidR="004E1E32" w:rsidRPr="000365D1" w:rsidTr="00D47108">
        <w:tc>
          <w:tcPr>
            <w:tcW w:w="845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87" w:type="dxa"/>
            <w:gridSpan w:val="3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อำนวยการ</w:t>
            </w:r>
          </w:p>
        </w:tc>
        <w:tc>
          <w:tcPr>
            <w:tcW w:w="4577" w:type="dxa"/>
            <w:gridSpan w:val="4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817" w:type="dxa"/>
            <w:gridSpan w:val="3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145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E1E32" w:rsidRPr="000365D1" w:rsidTr="00D47108">
        <w:tc>
          <w:tcPr>
            <w:tcW w:w="845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69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70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กลาง</w:t>
            </w:r>
          </w:p>
        </w:tc>
        <w:tc>
          <w:tcPr>
            <w:tcW w:w="6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ต้น</w:t>
            </w:r>
          </w:p>
        </w:tc>
        <w:tc>
          <w:tcPr>
            <w:tcW w:w="97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เชี่ยวชาญ</w:t>
            </w:r>
          </w:p>
        </w:tc>
        <w:tc>
          <w:tcPr>
            <w:tcW w:w="150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ชำนาญการพิเศษ</w:t>
            </w:r>
          </w:p>
        </w:tc>
        <w:tc>
          <w:tcPr>
            <w:tcW w:w="111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ชำนาญการ</w:t>
            </w:r>
          </w:p>
        </w:tc>
        <w:tc>
          <w:tcPr>
            <w:tcW w:w="9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ปฏิบัติการ</w:t>
            </w:r>
          </w:p>
        </w:tc>
        <w:tc>
          <w:tcPr>
            <w:tcW w:w="707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อาวุโส</w:t>
            </w:r>
          </w:p>
        </w:tc>
        <w:tc>
          <w:tcPr>
            <w:tcW w:w="111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ชำนาญงาน</w:t>
            </w:r>
          </w:p>
        </w:tc>
        <w:tc>
          <w:tcPr>
            <w:tcW w:w="100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5D1">
              <w:rPr>
                <w:rFonts w:ascii="TH SarabunIT๙" w:hAnsi="TH SarabunIT๙" w:cs="TH SarabunIT๙"/>
                <w:cs/>
              </w:rPr>
              <w:t>ปฏิบัติงาน</w:t>
            </w:r>
          </w:p>
        </w:tc>
        <w:tc>
          <w:tcPr>
            <w:tcW w:w="145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  <w:cs/>
              </w:rPr>
              <w:t>พนักงานจ้าง</w:t>
            </w:r>
          </w:p>
        </w:tc>
      </w:tr>
      <w:tr w:rsidR="004E1E32" w:rsidRPr="000365D1" w:rsidTr="00D47108">
        <w:tc>
          <w:tcPr>
            <w:tcW w:w="845" w:type="dxa"/>
          </w:tcPr>
          <w:p w:rsidR="004E1E32" w:rsidRPr="000365D1" w:rsidRDefault="004E1E32" w:rsidP="00D47108">
            <w:pPr>
              <w:tabs>
                <w:tab w:val="left" w:pos="2893"/>
              </w:tabs>
              <w:rPr>
                <w:rFonts w:ascii="TH SarabunIT๙" w:hAnsi="TH SarabunIT๙" w:cs="TH SarabunIT๙"/>
                <w:b/>
                <w:bCs/>
              </w:rPr>
            </w:pPr>
            <w:r w:rsidRPr="000365D1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69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6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7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1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1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7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1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00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2" w:type="dxa"/>
          </w:tcPr>
          <w:p w:rsidR="004E1E32" w:rsidRPr="000365D1" w:rsidRDefault="004E1E32" w:rsidP="00D47108">
            <w:pPr>
              <w:tabs>
                <w:tab w:val="left" w:pos="2893"/>
              </w:tabs>
              <w:jc w:val="center"/>
              <w:rPr>
                <w:rFonts w:ascii="TH SarabunIT๙" w:hAnsi="TH SarabunIT๙" w:cs="TH SarabunIT๙"/>
              </w:rPr>
            </w:pPr>
            <w:r w:rsidRPr="000365D1">
              <w:rPr>
                <w:rFonts w:ascii="TH SarabunIT๙" w:hAnsi="TH SarabunIT๙" w:cs="TH SarabunIT๙"/>
              </w:rPr>
              <w:t>1</w:t>
            </w:r>
          </w:p>
        </w:tc>
      </w:tr>
    </w:tbl>
    <w:p w:rsidR="004A3CBB" w:rsidRDefault="004A3CBB">
      <w:pPr>
        <w:rPr>
          <w:rFonts w:hint="cs"/>
        </w:rPr>
      </w:pPr>
    </w:p>
    <w:sectPr w:rsidR="004A3CBB" w:rsidSect="004E1E32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4E1E32"/>
    <w:rsid w:val="00265A4B"/>
    <w:rsid w:val="004A3CBB"/>
    <w:rsid w:val="004E1E32"/>
    <w:rsid w:val="00F1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7"/>
        <o:r id="V:Rule2" type="connector" idref="#_x0000_s1029"/>
        <o:r id="V:Rule3" type="connector" idref="#_x0000_s1086"/>
        <o:r id="V:Rule4" type="connector" idref="#_x0000_s1084"/>
        <o:r id="V:Rule5" type="connector" idref="#_x0000_s1031"/>
        <o:r id="V:Rule6" type="connector" idref="#_x0000_s1085"/>
        <o:r id="V:Rule7" type="connector" idref="#_x0000_s1030"/>
        <o:r id="V:Rule8" type="connector" idref="#_x0000_s1079"/>
        <o:r id="V:Rule9" type="connector" idref="#_x0000_s1088"/>
        <o:r id="V:Rule10" type="connector" idref="#_x0000_s1038"/>
        <o:r id="V:Rule11" type="connector" idref="#_x0000_s1064"/>
        <o:r id="V:Rule12" type="connector" idref="#_x0000_s1092"/>
        <o:r id="V:Rule13" type="connector" idref="#_x0000_s1037"/>
        <o:r id="V:Rule14" type="connector" idref="#_x0000_s1065"/>
        <o:r id="V:Rule15" type="connector" idref="#_x0000_s1078"/>
        <o:r id="V:Rule16" type="connector" idref="#_x0000_s1032"/>
        <o:r id="V:Rule17" type="connector" idref="#_x0000_s1094"/>
        <o:r id="V:Rule18" type="connector" idref="#_x0000_s1034"/>
        <o:r id="V:Rule19" type="connector" idref="#_x0000_s1093"/>
        <o:r id="V:Rule20" type="connector" idref="#_x0000_s1101"/>
        <o:r id="V:Rule21" type="connector" idref="#_x0000_s1049"/>
        <o:r id="V:Rule22" type="connector" idref="#_x0000_s1067"/>
        <o:r id="V:Rule23" type="connector" idref="#_x0000_s1066"/>
        <o:r id="V:Rule24" type="connector" idref="#_x0000_s1103"/>
        <o:r id="V:Rule25" type="connector" idref="#_x0000_s1050"/>
        <o:r id="V:Rule26" type="connector" idref="#_x0000_s1068"/>
        <o:r id="V:Rule27" type="connector" idref="#_x0000_s1099"/>
        <o:r id="V:Rule28" type="connector" idref="#_x0000_s1052"/>
        <o:r id="V:Rule29" type="connector" idref="#_x0000_s1097"/>
        <o:r id="V:Rule30" type="connector" idref="#_x0000_s1051"/>
        <o:r id="V:Rule31" type="connector" idref="#_x0000_s1076"/>
        <o:r id="V:Rule32" type="connector" idref="#_x0000_s1063"/>
        <o:r id="V:Rule33" type="connector" idref="#_x0000_s1047"/>
        <o:r id="V:Rule34" type="connector" idref="#_x0000_s1055"/>
        <o:r id="V:Rule35" type="connector" idref="#_x0000_s1048"/>
        <o:r id="V:Rule36" type="connector" idref="#_x0000_s1077"/>
        <o:r id="V:Rule37" type="connector" idref="#_x0000_s1053"/>
        <o:r id="V:Rule38" type="connector" idref="#_x0000_s1095"/>
        <o:r id="V:Rule39" type="connector" idref="#_x0000_s1075"/>
        <o:r id="V:Rule40" type="connector" idref="#_x0000_s1069"/>
        <o:r id="V:Rule41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3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</Words>
  <Characters>1123</Characters>
  <Application>Microsoft Office Word</Application>
  <DocSecurity>0</DocSecurity>
  <Lines>9</Lines>
  <Paragraphs>2</Paragraphs>
  <ScaleCrop>false</ScaleCrop>
  <Company>Mr.KKD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2021-04-09T09:17:00Z</dcterms:created>
  <dcterms:modified xsi:type="dcterms:W3CDTF">2021-04-09T09:18:00Z</dcterms:modified>
</cp:coreProperties>
</file>